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gif" ContentType="image/gi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sz w:val="56"/>
          <w:szCs w:val="56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3878580</wp:posOffset>
            </wp:positionH>
            <wp:positionV relativeFrom="paragraph">
              <wp:posOffset>-93345</wp:posOffset>
            </wp:positionV>
            <wp:extent cx="2819400" cy="1247775"/>
            <wp:effectExtent l="0" t="0" r="0" b="0"/>
            <wp:wrapNone/>
            <wp:docPr id="1" name="obrázek 1" descr="http://files.viaweb.cz.imag3box.com/Image/4/chci-dobre-vypadat-pece-o-telo/tuk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ttp://files.viaweb.cz.imag3box.com/Image/4/chci-dobre-vypadat-pece-o-telo/tuktop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ab/>
        <w:t>TUKY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>
          <w:b/>
          <w:b/>
        </w:rPr>
      </w:pPr>
      <w:r>
        <w:rPr>
          <w:b/>
        </w:rPr>
        <w:t xml:space="preserve">Tuky jsou přírodní látky </w:t>
      </w:r>
      <w:r>
        <w:rPr/>
        <w:t>nazývané též</w:t>
      </w:r>
      <w:r>
        <w:rPr>
          <w:b/>
        </w:rPr>
        <w:t xml:space="preserve"> lipidy.</w:t>
      </w:r>
    </w:p>
    <w:p>
      <w:pPr>
        <w:pStyle w:val="ListParagraph"/>
        <w:spacing w:lineRule="auto" w:line="276"/>
        <w:ind w:left="360" w:hanging="0"/>
        <w:jc w:val="both"/>
        <w:rPr/>
      </w:pPr>
      <w:r>
        <w:rPr/>
        <w:t xml:space="preserve">(z řeckého slova </w:t>
      </w:r>
      <w:r>
        <w:rPr>
          <w:i/>
        </w:rPr>
        <w:t>lipos</w:t>
      </w:r>
      <w:r>
        <w:rPr/>
        <w:t>, což znamená mastný)</w:t>
      </w:r>
    </w:p>
    <w:p>
      <w:pPr>
        <w:pStyle w:val="ListParagraph"/>
        <w:ind w:left="360" w:hanging="0"/>
        <w:jc w:val="both"/>
        <w:rPr>
          <w:b/>
          <w:b/>
        </w:rPr>
      </w:pPr>
      <w:r>
        <w:rPr/>
        <w:t>Do skupiny</w:t>
      </w:r>
      <w:r>
        <w:rPr>
          <w:b/>
        </w:rPr>
        <w:t xml:space="preserve"> lipidů </w:t>
      </w:r>
      <w:r>
        <w:rPr/>
        <w:t>patří</w:t>
      </w:r>
      <w:r>
        <w:rPr>
          <w:b/>
        </w:rPr>
        <w:t xml:space="preserve"> tuky, oleje a vosky.</w:t>
      </w:r>
    </w:p>
    <w:p>
      <w:pPr>
        <w:pStyle w:val="ListParagraph"/>
        <w:ind w:left="360" w:hanging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b/>
          <w:b/>
        </w:rPr>
      </w:pPr>
      <w:r>
        <w:rPr>
          <w:b/>
        </w:rPr>
        <w:t xml:space="preserve">Tuky </w:t>
      </w:r>
      <w:r>
        <w:rPr/>
        <w:t>jsou</w:t>
      </w:r>
      <w:r>
        <w:rPr>
          <w:b/>
        </w:rPr>
        <w:t xml:space="preserve"> estery </w:t>
      </w:r>
      <w:r>
        <w:rPr/>
        <w:t>vyšších (tzv. mastných)</w:t>
      </w:r>
      <w:r>
        <w:rPr>
          <w:b/>
        </w:rPr>
        <w:t xml:space="preserve"> karboxylových kyselin </w:t>
      </w:r>
      <w:r>
        <w:rPr/>
        <w:t>a</w:t>
      </w:r>
      <w:r>
        <w:rPr>
          <w:b/>
        </w:rPr>
        <w:t xml:space="preserve"> glycerolu.</w:t>
      </w:r>
    </w:p>
    <w:p>
      <w:pPr>
        <w:pStyle w:val="ListParagraph"/>
        <w:ind w:left="360" w:hanging="0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4373880</wp:posOffset>
                </wp:positionH>
                <wp:positionV relativeFrom="paragraph">
                  <wp:posOffset>78105</wp:posOffset>
                </wp:positionV>
                <wp:extent cx="410210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344.4pt;margin-top:6.15pt;width:32.2pt;height:0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  <w:r>
        <w:rPr/>
        <w:t>V</w:t>
      </w:r>
      <w:r>
        <w:rPr/>
        <w:t>znik tuků</w:t>
      </w:r>
      <w:r>
        <w:rPr>
          <w:b/>
        </w:rPr>
        <w:t xml:space="preserve"> esterifikací:     </w:t>
      </w:r>
      <w:r>
        <w:rPr/>
        <w:t xml:space="preserve">glycerol  +  karboxylové kyseliny                </w:t>
      </w:r>
      <w:r>
        <w:rPr>
          <w:b/>
        </w:rPr>
        <w:t xml:space="preserve">tuk  </w:t>
      </w:r>
      <w:r>
        <w:rPr/>
        <w:t xml:space="preserve">+ </w:t>
      </w:r>
      <w:r>
        <w:rPr>
          <w:b/>
        </w:rPr>
        <w:t xml:space="preserve"> </w:t>
      </w:r>
      <w:r>
        <w:rPr/>
        <w:t>voda</w:t>
      </w:r>
    </w:p>
    <w:p>
      <w:pPr>
        <w:pStyle w:val="ListParagraph"/>
        <w:ind w:left="360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jc w:val="both"/>
        <w:rPr>
          <w:b/>
          <w:b/>
        </w:rPr>
      </w:pPr>
      <w:r>
        <w:rPr>
          <w:b/>
        </w:rPr>
        <w:t>Rozdělení tuků</w:t>
      </w:r>
    </w:p>
    <w:p>
      <w:pPr>
        <w:pStyle w:val="ListParagraph"/>
        <w:ind w:left="360" w:hanging="0"/>
        <w:jc w:val="both"/>
        <w:rPr/>
      </w:pPr>
      <w:r>
        <w:rPr>
          <w:b/>
        </w:rPr>
        <w:t xml:space="preserve">a) podle původu:  • rostlinné </w:t>
      </w:r>
      <w:r>
        <w:rPr/>
        <w:t xml:space="preserve">– vznikají v rostlinách přeměnou sacharidů a ukládají se zejména </w:t>
      </w:r>
    </w:p>
    <w:p>
      <w:pPr>
        <w:pStyle w:val="ListParagraph"/>
        <w:ind w:left="360" w:hanging="0"/>
        <w:jc w:val="both"/>
        <w:rPr/>
      </w:pPr>
      <w:r>
        <w:rPr/>
        <w:t xml:space="preserve">                                                  </w:t>
      </w:r>
      <w:r>
        <w:rPr/>
        <w:t xml:space="preserve">v semenech a plodech, příklady: </w:t>
      </w:r>
      <w:r>
        <w:rPr>
          <w:b/>
        </w:rPr>
        <w:t xml:space="preserve">olivový olej, slunečnicový olej, </w:t>
      </w:r>
    </w:p>
    <w:p>
      <w:pPr>
        <w:pStyle w:val="ListParagraph"/>
        <w:ind w:left="360" w:hanging="0"/>
        <w:jc w:val="both"/>
        <w:rPr>
          <w:b/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>
        <w:rPr>
          <w:b/>
        </w:rPr>
        <w:t>řepkový olej, sójový olej, …</w:t>
      </w:r>
    </w:p>
    <w:p>
      <w:pPr>
        <w:pStyle w:val="ListParagraph"/>
        <w:ind w:left="360" w:hanging="0"/>
        <w:jc w:val="both"/>
        <w:rPr/>
      </w:pPr>
      <w:r>
        <w:rPr/>
        <w:tab/>
        <w:tab/>
        <w:tab/>
        <w:t xml:space="preserve">    </w:t>
      </w:r>
      <w:r>
        <w:rPr>
          <w:b/>
        </w:rPr>
        <w:t xml:space="preserve">• živočišné </w:t>
      </w:r>
      <w:r>
        <w:rPr/>
        <w:t xml:space="preserve">– organismus živočichů vytváří vlastní tuky nejen ze sacharidů, </w:t>
      </w:r>
    </w:p>
    <w:p>
      <w:pPr>
        <w:pStyle w:val="ListParagraph"/>
        <w:ind w:left="360" w:hanging="0"/>
        <w:jc w:val="both"/>
        <w:rPr/>
      </w:pPr>
      <w:r>
        <w:rPr/>
        <w:t xml:space="preserve">                                                     </w:t>
      </w:r>
      <w:r>
        <w:rPr/>
        <w:t>ale i z tuků a bílkovin přijímaných v potravě, příklady:</w:t>
      </w:r>
    </w:p>
    <w:p>
      <w:pPr>
        <w:pStyle w:val="ListParagraph"/>
        <w:ind w:left="360" w:hanging="0"/>
        <w:jc w:val="both"/>
        <w:rPr/>
      </w:pPr>
      <w:r>
        <w:rPr/>
        <w:t xml:space="preserve">                                                     </w:t>
      </w:r>
      <w:r>
        <w:rPr>
          <w:b/>
        </w:rPr>
        <w:t>sádlo, hovězí lůj, rybí tuk, lanolín</w:t>
      </w:r>
      <w:r>
        <w:rPr/>
        <w:t xml:space="preserve"> (tuk vylučovaný kůží ovcí)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ListParagraph"/>
        <w:ind w:left="360" w:hanging="0"/>
        <w:jc w:val="both"/>
        <w:rPr/>
      </w:pPr>
      <w:r>
        <w:rPr>
          <w:b/>
        </w:rPr>
        <w:t xml:space="preserve">a) podle skupenství:  • pevné </w:t>
      </w:r>
      <w:r>
        <w:rPr/>
        <w:t xml:space="preserve">– estery karboxylových kyselin s jednoduchými vazbami </w:t>
      </w:r>
    </w:p>
    <w:p>
      <w:pPr>
        <w:pStyle w:val="ListParagraph"/>
        <w:ind w:left="360" w:hanging="0"/>
        <w:jc w:val="both"/>
        <w:rPr/>
      </w:pPr>
      <w:r>
        <w:rPr/>
        <w:tab/>
        <w:tab/>
        <w:tab/>
        <w:tab/>
        <w:tab/>
        <w:t xml:space="preserve">      (palmitová, stearová), např. </w:t>
      </w:r>
      <w:r>
        <w:rPr>
          <w:b/>
        </w:rPr>
        <w:t>máslo, sádlo, lůj</w:t>
      </w:r>
    </w:p>
    <w:p>
      <w:pPr>
        <w:pStyle w:val="ListParagraph"/>
        <w:ind w:left="360" w:hanging="0"/>
        <w:jc w:val="both"/>
        <w:rPr/>
      </w:pPr>
      <w:r>
        <w:rPr/>
        <w:tab/>
        <w:tab/>
        <w:tab/>
        <w:t xml:space="preserve">          </w:t>
      </w:r>
      <w:r>
        <w:rPr>
          <w:b/>
        </w:rPr>
        <w:t xml:space="preserve">• kapalné </w:t>
      </w:r>
      <w:r>
        <w:rPr/>
        <w:t>– estery karboxylových kyselin s dvojnou vazbou (olejová),</w:t>
      </w:r>
    </w:p>
    <w:p>
      <w:pPr>
        <w:pStyle w:val="ListParagraph"/>
        <w:ind w:left="360" w:hanging="0"/>
        <w:jc w:val="both"/>
        <w:rPr>
          <w:b/>
          <w:b/>
        </w:rPr>
      </w:pPr>
      <w:r>
        <w:rPr/>
        <w:t xml:space="preserve">                                                        </w:t>
      </w:r>
      <w:r>
        <w:rPr/>
        <w:t xml:space="preserve">např. </w:t>
      </w:r>
      <w:r>
        <w:rPr>
          <w:b/>
        </w:rPr>
        <w:t>rostlinné oleje, rybí tuk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</w:rPr>
      </w:pPr>
      <w:r>
        <w:rPr>
          <w:b/>
        </w:rPr>
        <w:t>Vlastnosti tuků</w:t>
      </w:r>
    </w:p>
    <w:p>
      <w:pPr>
        <w:pStyle w:val="ListParagraph"/>
        <w:ind w:left="360" w:hanging="0"/>
        <w:jc w:val="both"/>
        <w:rPr/>
      </w:pPr>
      <w:r>
        <w:rPr>
          <w:rFonts w:eastAsia="Wingdings" w:cs="Wingdings" w:ascii="Wingdings" w:hAnsi="Wingdings"/>
        </w:rPr>
        <w:t></w:t>
      </w:r>
      <w:r>
        <w:rPr/>
        <w:t xml:space="preserve"> </w:t>
      </w:r>
      <w:r>
        <w:rPr/>
        <w:t>nízká teplota tání</w:t>
      </w:r>
    </w:p>
    <w:p>
      <w:pPr>
        <w:pStyle w:val="ListParagraph"/>
        <w:ind w:left="360" w:hanging="0"/>
        <w:jc w:val="both"/>
        <w:rPr/>
      </w:pPr>
      <w:r>
        <w:rPr>
          <w:rFonts w:eastAsia="Wingdings" w:cs="Wingdings" w:ascii="Wingdings" w:hAnsi="Wingdings"/>
        </w:rPr>
        <w:t></w:t>
      </w:r>
      <w:r>
        <w:rPr/>
        <w:t xml:space="preserve"> </w:t>
      </w:r>
      <w:r>
        <w:rPr/>
        <w:t>jsou nerozpustné ve vodě, ale rozpustné v organických rozpouštědlech (líh, benzín)</w:t>
      </w:r>
    </w:p>
    <w:p>
      <w:pPr>
        <w:pStyle w:val="ListParagraph"/>
        <w:ind w:left="360" w:hanging="0"/>
        <w:jc w:val="both"/>
        <w:rPr/>
      </w:pPr>
      <w:r>
        <w:rPr>
          <w:rFonts w:eastAsia="Wingdings" w:cs="Wingdings" w:ascii="Wingdings" w:hAnsi="Wingdings"/>
        </w:rPr>
        <w:t></w:t>
      </w:r>
      <w:r>
        <w:rPr/>
        <w:t xml:space="preserve"> </w:t>
      </w:r>
      <w:r>
        <w:rPr/>
        <w:t>mají menší hustotu než voda</w:t>
      </w:r>
    </w:p>
    <w:p>
      <w:pPr>
        <w:pStyle w:val="ListParagraph"/>
        <w:ind w:left="360" w:hanging="0"/>
        <w:jc w:val="both"/>
        <w:rPr/>
      </w:pPr>
      <w:r>
        <w:rPr>
          <w:rFonts w:eastAsia="Wingdings" w:cs="Wingdings" w:ascii="Wingdings" w:hAnsi="Wingdings"/>
        </w:rPr>
        <w:t></w:t>
      </w:r>
      <w:r>
        <w:rPr/>
        <w:t xml:space="preserve"> </w:t>
      </w:r>
      <w:r>
        <w:rPr/>
        <w:t xml:space="preserve">snadno se rozkládají na vzduchu – tzv. </w:t>
      </w:r>
      <w:r>
        <w:rPr>
          <w:b/>
        </w:rPr>
        <w:t xml:space="preserve">žluknutí tuků, </w:t>
      </w:r>
      <w:r>
        <w:rPr/>
        <w:t xml:space="preserve">mění se na nepoživatelné </w:t>
      </w:r>
    </w:p>
    <w:p>
      <w:pPr>
        <w:pStyle w:val="ListParagraph"/>
        <w:ind w:left="360" w:hanging="0"/>
        <w:jc w:val="both"/>
        <w:rPr/>
      </w:pPr>
      <w:r>
        <w:rPr/>
        <w:t xml:space="preserve">    </w:t>
      </w:r>
      <w:r>
        <w:rPr/>
        <w:t>páchnoucí látky</w:t>
      </w:r>
    </w:p>
    <w:p>
      <w:pPr>
        <w:pStyle w:val="ListParagraph"/>
        <w:ind w:left="360" w:hanging="0"/>
        <w:jc w:val="both"/>
        <w:rPr>
          <w:b/>
          <w:b/>
        </w:rPr>
      </w:pPr>
      <w:r>
        <w:rPr>
          <w:rFonts w:eastAsia="Wingdings" w:cs="Wingdings" w:ascii="Wingdings" w:hAnsi="Wingdings"/>
        </w:rPr>
        <w:t></w:t>
      </w:r>
      <w:r>
        <w:rPr/>
        <w:t xml:space="preserve"> </w:t>
      </w:r>
      <w:r>
        <w:rPr/>
        <w:t xml:space="preserve">tuky se také rozdělují na </w:t>
      </w:r>
      <w:r>
        <w:rPr>
          <w:b/>
        </w:rPr>
        <w:t>zlé (škodlivé) tuky</w:t>
      </w:r>
      <w:r>
        <w:rPr/>
        <w:t xml:space="preserve">  a  </w:t>
      </w:r>
      <w:r>
        <w:rPr>
          <w:b/>
        </w:rPr>
        <w:t>hodné (zdravé) tuky</w:t>
      </w:r>
    </w:p>
    <w:p>
      <w:pPr>
        <w:pStyle w:val="ListParagraph"/>
        <w:ind w:left="360" w:hanging="0"/>
        <w:jc w:val="both"/>
        <w:rPr>
          <w:b/>
          <w:b/>
        </w:rPr>
      </w:pPr>
      <w:r>
        <w:rPr>
          <w:b/>
        </w:rP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2315210</wp:posOffset>
                </wp:positionH>
                <wp:positionV relativeFrom="paragraph">
                  <wp:posOffset>7620</wp:posOffset>
                </wp:positionV>
                <wp:extent cx="314960" cy="10541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03800">
                          <a:off x="0" y="0"/>
                          <a:ext cx="314280" cy="1047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497" h="168">
                              <a:moveTo>
                                <a:pt x="0" y="42"/>
                              </a:moveTo>
                              <a:lnTo>
                                <a:pt x="373" y="42"/>
                              </a:lnTo>
                              <a:lnTo>
                                <a:pt x="372" y="0"/>
                              </a:lnTo>
                              <a:lnTo>
                                <a:pt x="496" y="83"/>
                              </a:lnTo>
                              <a:lnTo>
                                <a:pt x="372" y="167"/>
                              </a:lnTo>
                              <a:lnTo>
                                <a:pt x="373" y="125"/>
                              </a:lnTo>
                              <a:lnTo>
                                <a:pt x="0" y="125"/>
                              </a:lnTo>
                              <a:lnTo>
                                <a:pt x="0" y="42"/>
                              </a:lnTo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3" coordsize="21600,21600" o:spt="13" adj="10800,10800" path="m0@5l@3@5l@3,l21600,10800l@3,21600l@3@6l0@6xe">
                <v:stroke joinstyle="miter"/>
                <v:formulas>
                  <v:f eqn="val 216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0,@5,@8,@6"/>
                <v:handles>
                  <v:h position="0,@5"/>
                  <v:h position="@3,0"/>
                </v:handles>
              </v:shapetype>
              <v:shape id="shape_0" fillcolor="#7f7f7f" stroked="t" style="position:absolute;margin-left:182.3pt;margin-top:0.6pt;width:24.7pt;height:8.2pt;rotation:162" type="shapetype_13">
                <w10:wrap type="none"/>
                <v:fill o:detectmouseclick="t" type="solid" color2="gray"/>
                <v:stroke color="black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4373880</wp:posOffset>
                </wp:positionH>
                <wp:positionV relativeFrom="paragraph">
                  <wp:posOffset>8890</wp:posOffset>
                </wp:positionV>
                <wp:extent cx="314960" cy="10541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9400">
                          <a:off x="0" y="0"/>
                          <a:ext cx="314280" cy="1047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497" h="167">
                              <a:moveTo>
                                <a:pt x="0" y="41"/>
                              </a:moveTo>
                              <a:lnTo>
                                <a:pt x="373" y="41"/>
                              </a:lnTo>
                              <a:lnTo>
                                <a:pt x="372" y="0"/>
                              </a:lnTo>
                              <a:lnTo>
                                <a:pt x="496" y="83"/>
                              </a:lnTo>
                              <a:lnTo>
                                <a:pt x="372" y="166"/>
                              </a:lnTo>
                              <a:lnTo>
                                <a:pt x="373" y="124"/>
                              </a:lnTo>
                              <a:lnTo>
                                <a:pt x="0" y="124"/>
                              </a:lnTo>
                              <a:lnTo>
                                <a:pt x="0" y="41"/>
                              </a:lnTo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#7f7f7f" stroked="t" style="position:absolute;margin-left:344.4pt;margin-top:0.65pt;width:24.7pt;height:8.2pt;rotation:16" type="shapetype_13">
                <w10:wrap type="none"/>
                <v:fill o:detectmouseclick="t" type="solid" color2="gray"/>
                <v:stroke color="black" joinstyle="miter" endcap="flat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144780</wp:posOffset>
                </wp:positionH>
                <wp:positionV relativeFrom="paragraph">
                  <wp:posOffset>161290</wp:posOffset>
                </wp:positionV>
                <wp:extent cx="3486150" cy="45974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45974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sádlo, máslo, lůj – obsahují velké množství cholesterolu, který způsobuje ucpávání krevních cév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74.5pt;height:36.2pt;mso-wrap-distance-left:9pt;mso-wrap-distance-right:9pt;mso-wrap-distance-top:0pt;mso-wrap-distance-bottom:0pt;margin-top:12.7pt;mso-position-vertical-relative:text;margin-left:11.4pt;mso-position-horizontal-relative:text">
                <v:textbox>
                  <w:txbxContent>
                    <w:p>
                      <w:pPr>
                        <w:pStyle w:val="Obsahrmce"/>
                        <w:rPr/>
                      </w:pPr>
                      <w:r>
                        <w:rPr>
                          <w:sz w:val="22"/>
                          <w:szCs w:val="22"/>
                        </w:rPr>
                        <w:t>sádlo, máslo, lůj – obsahují velké množství cholesterolu, který způsobuje ucpávání krevních cév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3878580</wp:posOffset>
                </wp:positionH>
                <wp:positionV relativeFrom="paragraph">
                  <wp:posOffset>161290</wp:posOffset>
                </wp:positionV>
                <wp:extent cx="2990850" cy="64770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6477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Obsahrmce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rostlinné oleje lisované za studena, rybí tuk z mořských ryb (tuňák, losos, makrela) – obsahují málo cholesterolu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35.5pt;height:51pt;mso-wrap-distance-left:9pt;mso-wrap-distance-right:9pt;mso-wrap-distance-top:0pt;mso-wrap-distance-bottom:0pt;margin-top:12.7pt;mso-position-vertical-relative:text;margin-left:305.4pt;mso-position-horizontal-relative:text">
                <v:textbox>
                  <w:txbxContent>
                    <w:p>
                      <w:pPr>
                        <w:pStyle w:val="Obsahrmce"/>
                        <w:rPr/>
                      </w:pPr>
                      <w:r>
                        <w:rPr>
                          <w:sz w:val="22"/>
                          <w:szCs w:val="22"/>
                        </w:rPr>
                        <w:t>rostlinné oleje lisované za studena, rybí tuk z mořských ryb (tuňák, losos, makrela) – obsahují málo cholesterolu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ind w:left="360" w:hanging="0"/>
        <w:jc w:val="both"/>
        <w:rPr>
          <w:b/>
          <w:b/>
        </w:rPr>
      </w:pPr>
      <w:r>
        <w:rPr>
          <w:b/>
        </w:rPr>
      </w:r>
    </w:p>
    <w:p>
      <w:pPr>
        <w:pStyle w:val="ListParagraph"/>
        <w:ind w:left="360" w:hanging="0"/>
        <w:jc w:val="both"/>
        <w:rPr>
          <w:b/>
          <w:b/>
        </w:rPr>
      </w:pPr>
      <w:r>
        <w:rPr>
          <w:b/>
        </w:rPr>
      </w:r>
    </w:p>
    <w:p>
      <w:pPr>
        <w:pStyle w:val="ListParagraph"/>
        <w:ind w:left="360" w:hanging="0"/>
        <w:jc w:val="both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ListParagraph"/>
        <w:numPr>
          <w:ilvl w:val="0"/>
          <w:numId w:val="1"/>
        </w:numPr>
        <w:jc w:val="both"/>
        <w:rPr>
          <w:b/>
          <w:b/>
        </w:rPr>
      </w:pPr>
      <w:r>
        <w:rPr>
          <w:b/>
        </w:rPr>
        <w:t>Příprava tuků</w:t>
      </w:r>
    </w:p>
    <w:p>
      <w:pPr>
        <w:pStyle w:val="ListParagraph"/>
        <w:ind w:left="360" w:hanging="0"/>
        <w:jc w:val="both"/>
        <w:rPr/>
      </w:pPr>
      <w:r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4707255</wp:posOffset>
            </wp:positionH>
            <wp:positionV relativeFrom="paragraph">
              <wp:posOffset>159385</wp:posOffset>
            </wp:positionV>
            <wp:extent cx="1514475" cy="2019300"/>
            <wp:effectExtent l="0" t="0" r="0" b="0"/>
            <wp:wrapNone/>
            <wp:docPr id="7" name="obrázek 9" descr="http://nd01.jxs.cz/249/925/9e1a7b4b70_28433146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9" descr="http://nd01.jxs.cz/249/925/9e1a7b4b70_28433146_o2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-</w:t>
      </w:r>
      <w:r>
        <w:rPr/>
        <w:t xml:space="preserve"> lisováním z plodů nebo semen rostlin</w:t>
      </w:r>
    </w:p>
    <w:p>
      <w:pPr>
        <w:pStyle w:val="ListParagraph"/>
        <w:ind w:left="360" w:hanging="0"/>
        <w:jc w:val="both"/>
        <w:rPr/>
      </w:pPr>
      <w:r>
        <w:rPr/>
        <w:t>- vyluhováním (extrakcí) v organických rozpouštědlech</w:t>
      </w:r>
    </w:p>
    <w:p>
      <w:pPr>
        <w:pStyle w:val="ListParagraph"/>
        <w:ind w:left="360" w:hanging="0"/>
        <w:jc w:val="both"/>
        <w:rPr/>
      </w:pPr>
      <w:r>
        <w:rPr/>
        <w:t>- vytavováním (škvařením)</w:t>
      </w:r>
    </w:p>
    <w:p>
      <w:pPr>
        <w:pStyle w:val="ListParagraph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>
          <w:b/>
          <w:b/>
        </w:rPr>
      </w:pPr>
      <w:r>
        <w:rPr>
          <w:b/>
        </w:rPr>
        <w:t>Význam tuků pro člověka</w:t>
      </w:r>
    </w:p>
    <w:p>
      <w:pPr>
        <w:pStyle w:val="ListParagraph"/>
        <w:ind w:left="360" w:hanging="0"/>
        <w:jc w:val="both"/>
        <w:rPr/>
      </w:pPr>
      <w:r>
        <w:rPr/>
        <w:t xml:space="preserve">• </w:t>
      </w:r>
      <w:r>
        <w:rPr/>
        <w:t>důležitá složka potravy, zdroj energie</w:t>
      </w:r>
    </w:p>
    <w:p>
      <w:pPr>
        <w:pStyle w:val="ListParagraph"/>
        <w:ind w:left="360" w:hanging="0"/>
        <w:jc w:val="both"/>
        <w:rPr/>
      </w:pPr>
      <w:r>
        <w:rPr/>
        <w:t xml:space="preserve">• </w:t>
      </w:r>
      <w:r>
        <w:rPr/>
        <w:t>chrání organismy před ztrátou tělesné teploty</w:t>
      </w:r>
    </w:p>
    <w:p>
      <w:pPr>
        <w:pStyle w:val="ListParagraph"/>
        <w:ind w:left="360" w:hanging="0"/>
        <w:jc w:val="both"/>
        <w:rPr/>
      </w:pPr>
      <w:r>
        <w:rPr/>
        <w:t xml:space="preserve">• </w:t>
      </w:r>
      <w:r>
        <w:rPr/>
        <w:t xml:space="preserve">chrání vnitřní orgány </w:t>
      </w:r>
    </w:p>
    <w:p>
      <w:pPr>
        <w:pStyle w:val="ListParagraph"/>
        <w:ind w:left="360" w:hanging="0"/>
        <w:jc w:val="both"/>
        <w:rPr/>
      </w:pPr>
      <w:r>
        <w:rPr/>
        <w:t xml:space="preserve">• </w:t>
      </w:r>
      <w:r>
        <w:rPr/>
        <w:t>zásobárna energie (organismy si z nich vytváří vlastní tuk,</w:t>
      </w:r>
    </w:p>
    <w:p>
      <w:pPr>
        <w:pStyle w:val="ListParagraph"/>
        <w:ind w:left="360" w:hanging="0"/>
        <w:jc w:val="both"/>
        <w:rPr/>
      </w:pPr>
      <w:r>
        <w:rPr/>
        <w:tab/>
        <w:tab/>
        <w:tab/>
        <w:t xml:space="preserve">        který ukládají jako zásobní látku)</w:t>
      </w:r>
    </w:p>
    <w:p>
      <w:pPr>
        <w:pStyle w:val="ListParagraph"/>
        <w:ind w:left="360" w:hanging="0"/>
        <w:jc w:val="both"/>
        <w:rPr/>
      </w:pPr>
      <w:r>
        <w:rPr/>
        <w:t xml:space="preserve">• </w:t>
      </w:r>
      <w:r>
        <w:rPr/>
        <w:t>usnadňují vstřebávání důležitých vitamínů</w:t>
      </w:r>
    </w:p>
    <w:p>
      <w:pPr>
        <w:pStyle w:val="ListParagraph"/>
        <w:ind w:left="36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>
          <w:b/>
          <w:b/>
        </w:rPr>
      </w:pPr>
      <w:r>
        <w:rPr>
          <w:b/>
        </w:rPr>
        <w:t>Další využití tuků</w:t>
      </w:r>
    </w:p>
    <w:p>
      <w:pPr>
        <w:pStyle w:val="ListParagraph"/>
        <w:ind w:left="360" w:hanging="0"/>
        <w:jc w:val="both"/>
        <w:rPr/>
      </w:pPr>
      <w:r>
        <w:rPr>
          <w:b/>
        </w:rPr>
        <w:t xml:space="preserve">• </w:t>
      </w:r>
      <w:r>
        <w:rPr>
          <w:b/>
        </w:rPr>
        <w:t xml:space="preserve">ztužování tuků </w:t>
      </w:r>
      <w:r>
        <w:rPr/>
        <w:t>– z rostlinných olejů se vyrábí pevné tuky</w:t>
      </w:r>
    </w:p>
    <w:p>
      <w:pPr>
        <w:pStyle w:val="ListParagraph"/>
        <w:ind w:left="360" w:hanging="0"/>
        <w:jc w:val="both"/>
        <w:rPr/>
      </w:pPr>
      <w:r>
        <w:rPr/>
        <w:t xml:space="preserve"> </w:t>
      </w:r>
      <w:r>
        <w:rPr/>
        <w:tab/>
        <w:tab/>
        <w:tab/>
        <w:t xml:space="preserve">  – při ztužování reaguje vodík s olejem za vyšší teploty a tlaku (katalyzátor)</w:t>
      </w:r>
    </w:p>
    <w:p>
      <w:pPr>
        <w:pStyle w:val="ListParagraph"/>
        <w:ind w:left="360" w:hanging="0"/>
        <w:jc w:val="both"/>
        <w:rPr/>
      </w:pPr>
      <w:r>
        <w:rPr/>
        <w:tab/>
        <w:tab/>
        <w:tab/>
        <w:t xml:space="preserve">  – ztužené tuky smíchané s mlékem a vitamíny se nazývají </w:t>
      </w:r>
      <w:r>
        <w:rPr>
          <w:b/>
        </w:rPr>
        <w:t>margaríny</w:t>
      </w:r>
    </w:p>
    <w:p>
      <w:pPr>
        <w:pStyle w:val="ListParagraph"/>
        <w:ind w:left="360" w:hanging="0"/>
        <w:jc w:val="both"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76"/>
        <w:ind w:left="360" w:hanging="0"/>
        <w:jc w:val="both"/>
        <w:rPr/>
      </w:pPr>
      <w:r>
        <w:rPr>
          <w:b/>
        </w:rPr>
        <w:t xml:space="preserve">• </w:t>
      </w:r>
      <w:r>
        <w:rPr>
          <w:b/>
        </w:rPr>
        <w:t xml:space="preserve">výroba mýdla </w:t>
      </w:r>
      <w:r>
        <w:rPr/>
        <w:t>– tuky jsou surovinou pro výrobu mýdel, šamponů, sprchových gelů</w:t>
      </w:r>
    </w:p>
    <w:p>
      <w:pPr>
        <w:pStyle w:val="ListParagraph"/>
        <w:ind w:left="360" w:hanging="0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3183255</wp:posOffset>
                </wp:positionH>
                <wp:positionV relativeFrom="paragraph">
                  <wp:posOffset>87630</wp:posOffset>
                </wp:positionV>
                <wp:extent cx="448310" cy="1016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4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stroked="t" style="position:absolute;margin-left:250.65pt;margin-top:6.9pt;width:35.2pt;height:0.7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  <w:r>
        <w:rPr/>
        <w:t xml:space="preserve"> </w:t>
      </w:r>
      <w:r>
        <w:rPr/>
        <w:t xml:space="preserve">                            </w:t>
      </w:r>
      <w:r>
        <w:rPr>
          <w:b/>
        </w:rPr>
        <w:t>tuk</w:t>
      </w:r>
      <w:r>
        <w:rPr/>
        <w:t xml:space="preserve">   +   hydroxid sodný                </w:t>
      </w:r>
      <w:r>
        <w:rPr>
          <w:b/>
        </w:rPr>
        <w:t xml:space="preserve">mýdlo   </w:t>
      </w:r>
      <w:r>
        <w:rPr/>
        <w:t>+   glycerol</w:t>
      </w:r>
    </w:p>
    <w:p>
      <w:pPr>
        <w:pStyle w:val="ListParagraph"/>
        <w:ind w:left="360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spacing w:lineRule="auto" w:line="276"/>
        <w:ind w:left="360" w:hanging="0"/>
        <w:jc w:val="both"/>
        <w:rPr/>
      </w:pPr>
      <w:r>
        <w:rPr>
          <w:b/>
        </w:rPr>
        <w:t xml:space="preserve">• </w:t>
      </w:r>
      <w:r>
        <w:rPr>
          <w:b/>
        </w:rPr>
        <w:t xml:space="preserve">bionafta </w:t>
      </w:r>
      <w:r>
        <w:rPr/>
        <w:t>– řepkový olej je spolu s metanolem základní surovinou pro výrobu bionafty</w:t>
      </w:r>
    </w:p>
    <w:p>
      <w:pPr>
        <w:pStyle w:val="ListParagraph"/>
        <w:ind w:left="360" w:hanging="0"/>
        <w:jc w:val="both"/>
        <w:rPr/>
      </w:pPr>
      <w:r>
        <w:rPr>
          <w:b/>
        </w:rPr>
        <w:t xml:space="preserve">• </w:t>
      </w:r>
      <w:r>
        <w:rPr>
          <w:b/>
        </w:rPr>
        <w:t xml:space="preserve">mazadla </w:t>
      </w:r>
      <w:r>
        <w:rPr/>
        <w:t>– motorový olej, vazelína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Tuky – co už víš a co se dozvíš…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</w:rPr>
      </w:pPr>
      <w:r>
        <w:rPr>
          <w:b/>
        </w:rPr>
        <w:t>1. Rozhodni o pravdivosti tvrzení (ANO×NE):</w:t>
      </w:r>
    </w:p>
    <w:p>
      <w:pPr>
        <w:pStyle w:val="Normal"/>
        <w:rPr/>
      </w:pPr>
      <w:r>
        <w:rPr/>
      </w:r>
    </w:p>
    <w:tbl>
      <w:tblPr>
        <w:tblStyle w:val="Mkatabulky"/>
        <w:tblW w:w="1079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2"/>
        <w:gridCol w:w="6531"/>
        <w:gridCol w:w="1425"/>
        <w:gridCol w:w="1174"/>
        <w:gridCol w:w="1103"/>
      </w:tblGrid>
      <w:tr>
        <w:trPr>
          <w:trHeight w:val="438" w:hRule="atLeast"/>
        </w:trPr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531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tvrzení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před prací s textem</w:t>
            </w:r>
          </w:p>
        </w:tc>
        <w:tc>
          <w:tcPr>
            <w:tcW w:w="117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po práci s textem</w:t>
            </w:r>
          </w:p>
        </w:tc>
        <w:tc>
          <w:tcPr>
            <w:tcW w:w="110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v textu</w:t>
            </w:r>
          </w:p>
        </w:tc>
      </w:tr>
      <w:tr>
        <w:trPr>
          <w:trHeight w:val="438" w:hRule="atLeast"/>
        </w:trPr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</w:t>
            </w:r>
          </w:p>
        </w:tc>
        <w:tc>
          <w:tcPr>
            <w:tcW w:w="653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Tuky jsou složkou potravy, která nemá pro organismus význam, měli bychom jejich spotřebu co nejvíce omezit.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0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15" w:hRule="atLeast"/>
        </w:trPr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</w:t>
            </w:r>
          </w:p>
        </w:tc>
        <w:tc>
          <w:tcPr>
            <w:tcW w:w="653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Živočišné tuky obsahují velké množství cholesterolu, který se pak dostává do krve a způsobuje cévní onemocnění. 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0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15" w:hRule="atLeast"/>
        </w:trPr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3.</w:t>
            </w:r>
          </w:p>
        </w:tc>
        <w:tc>
          <w:tcPr>
            <w:tcW w:w="653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Tuky jsou dobře rozpustné ve vodě.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0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15" w:hRule="atLeast"/>
        </w:trPr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4.</w:t>
            </w:r>
          </w:p>
        </w:tc>
        <w:tc>
          <w:tcPr>
            <w:tcW w:w="653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Tuky chrání organismy před ztrátou tělesné teploty.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0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15" w:hRule="atLeast"/>
        </w:trPr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5.</w:t>
            </w:r>
          </w:p>
        </w:tc>
        <w:tc>
          <w:tcPr>
            <w:tcW w:w="653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Tuky vznikají esterifikací vyšších mastných karboxylových kyselin.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0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38" w:hRule="atLeast"/>
        </w:trPr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6.</w:t>
            </w:r>
          </w:p>
        </w:tc>
        <w:tc>
          <w:tcPr>
            <w:tcW w:w="653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Tuky mají větší hustotu než voda.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0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15" w:hRule="atLeast"/>
        </w:trPr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7.</w:t>
            </w:r>
          </w:p>
        </w:tc>
        <w:tc>
          <w:tcPr>
            <w:tcW w:w="653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Margaríny se vyrábějí ztužováním rostlinných olejů.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0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15" w:hRule="atLeast"/>
        </w:trPr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8.</w:t>
            </w:r>
          </w:p>
        </w:tc>
        <w:tc>
          <w:tcPr>
            <w:tcW w:w="653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Tuky nejsou zásobami energie v organismu.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0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15" w:hRule="atLeast"/>
        </w:trPr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9.</w:t>
            </w:r>
          </w:p>
        </w:tc>
        <w:tc>
          <w:tcPr>
            <w:tcW w:w="653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Tuky jsou základní surovinou pro výrobu mýdla.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0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15" w:hRule="atLeast"/>
        </w:trPr>
        <w:tc>
          <w:tcPr>
            <w:tcW w:w="56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10.</w:t>
            </w:r>
          </w:p>
        </w:tc>
        <w:tc>
          <w:tcPr>
            <w:tcW w:w="653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Rybí tuk z mořských ryb patří mezi zdravé tuky, které jsou pro člověka velmi důležité.</w:t>
            </w:r>
          </w:p>
        </w:tc>
        <w:tc>
          <w:tcPr>
            <w:tcW w:w="142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0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ListParagraph"/>
        <w:ind w:left="360" w:hanging="0"/>
        <w:jc w:val="both"/>
        <w:rPr/>
      </w:pPr>
      <w:r>
        <w:rPr/>
      </w:r>
    </w:p>
    <w:p>
      <w:pPr>
        <w:pStyle w:val="ListParagraph"/>
        <w:ind w:left="36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>
          <w:b/>
          <w:b/>
        </w:rPr>
      </w:pPr>
      <w:r>
        <w:rPr>
          <w:b/>
        </w:rPr>
        <w:t>2. Doplň správná slova do křížovky a vylušti tajenku.</w:t>
      </w:r>
    </w:p>
    <w:p>
      <w:pPr>
        <w:pStyle w:val="ListParagraph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ListParagraph"/>
        <w:ind w:left="0" w:hanging="0"/>
        <w:jc w:val="center"/>
        <w:rPr>
          <w:b/>
          <w:b/>
        </w:rPr>
      </w:pPr>
      <w:r>
        <w:rPr>
          <w:b/>
        </w:rPr>
      </w:r>
    </w:p>
    <w:tbl>
      <w:tblPr>
        <w:tblStyle w:val="Mkatabulky"/>
        <w:tblpPr w:vertAnchor="text" w:horzAnchor="text" w:leftFromText="141" w:rightFromText="141" w:tblpX="0" w:tblpY="1"/>
        <w:tblW w:w="58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"/>
        <w:gridCol w:w="402"/>
        <w:gridCol w:w="417"/>
        <w:gridCol w:w="417"/>
        <w:gridCol w:w="1"/>
        <w:gridCol w:w="415"/>
        <w:gridCol w:w="1"/>
        <w:gridCol w:w="1"/>
        <w:gridCol w:w="415"/>
        <w:gridCol w:w="1"/>
        <w:gridCol w:w="1"/>
        <w:gridCol w:w="400"/>
        <w:gridCol w:w="1"/>
        <w:gridCol w:w="1"/>
        <w:gridCol w:w="400"/>
        <w:gridCol w:w="1"/>
        <w:gridCol w:w="1"/>
        <w:gridCol w:w="399"/>
        <w:gridCol w:w="1"/>
        <w:gridCol w:w="1"/>
        <w:gridCol w:w="400"/>
        <w:gridCol w:w="1"/>
        <w:gridCol w:w="1"/>
        <w:gridCol w:w="400"/>
        <w:gridCol w:w="1"/>
        <w:gridCol w:w="1"/>
        <w:gridCol w:w="400"/>
        <w:gridCol w:w="1"/>
        <w:gridCol w:w="400"/>
        <w:gridCol w:w="2"/>
        <w:gridCol w:w="414"/>
      </w:tblGrid>
      <w:tr>
        <w:trPr>
          <w:trHeight w:val="436" w:hRule="atLeast"/>
        </w:trPr>
        <w:tc>
          <w:tcPr>
            <w:tcW w:w="2203" w:type="dxa"/>
            <w:gridSpan w:val="8"/>
            <w:tcBorders>
              <w:top w:val="nil"/>
              <w:left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</w:rPr>
              <w:t>1.</w:t>
            </w:r>
          </w:p>
        </w:tc>
        <w:tc>
          <w:tcPr>
            <w:tcW w:w="41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1" w:type="dxa"/>
            <w:gridSpan w:val="2"/>
            <w:tcBorders/>
            <w:shd w:color="auto" w:fill="EAF1DD" w:themeFill="accent3" w:themeFillTint="33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16" w:type="dxa"/>
            <w:gridSpan w:val="3"/>
            <w:tcBorders>
              <w:top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15" w:hRule="atLeast"/>
        </w:trPr>
        <w:tc>
          <w:tcPr>
            <w:tcW w:w="549" w:type="dxa"/>
            <w:tcBorders>
              <w:top w:val="nil"/>
              <w:left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</w:rPr>
              <w:t>2.</w:t>
            </w:r>
          </w:p>
        </w:tc>
        <w:tc>
          <w:tcPr>
            <w:tcW w:w="40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3"/>
            <w:tcBorders/>
            <w:shd w:color="auto" w:fill="EAF1DD" w:themeFill="accent3" w:themeFillTint="33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1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23" w:type="dxa"/>
            <w:gridSpan w:val="13"/>
            <w:tcBorders>
              <w:top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15" w:hRule="atLeast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7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3.</w:t>
            </w:r>
          </w:p>
        </w:tc>
        <w:tc>
          <w:tcPr>
            <w:tcW w:w="41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3"/>
            <w:tcBorders/>
            <w:shd w:color="auto" w:fill="EAF1DD" w:themeFill="accent3" w:themeFillTint="33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1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6" w:type="dxa"/>
            <w:gridSpan w:val="2"/>
            <w:tcBorders>
              <w:top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15" w:hRule="atLeast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</w:rPr>
              <w:t>4.</w:t>
            </w:r>
          </w:p>
        </w:tc>
        <w:tc>
          <w:tcPr>
            <w:tcW w:w="41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3"/>
            <w:tcBorders/>
            <w:shd w:color="auto" w:fill="EAF1DD" w:themeFill="accent3" w:themeFillTint="33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22" w:type="dxa"/>
            <w:gridSpan w:val="12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15" w:hRule="atLeast"/>
        </w:trPr>
        <w:tc>
          <w:tcPr>
            <w:tcW w:w="2620" w:type="dxa"/>
            <w:gridSpan w:val="11"/>
            <w:tcBorders>
              <w:top w:val="nil"/>
              <w:left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</w:rPr>
              <w:t>5.</w:t>
            </w:r>
          </w:p>
        </w:tc>
        <w:tc>
          <w:tcPr>
            <w:tcW w:w="402" w:type="dxa"/>
            <w:gridSpan w:val="3"/>
            <w:tcBorders/>
            <w:shd w:color="auto" w:fill="EAF1DD" w:themeFill="accent3" w:themeFillTint="33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1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15" w:hRule="atLeast"/>
        </w:trPr>
        <w:tc>
          <w:tcPr>
            <w:tcW w:w="1786" w:type="dxa"/>
            <w:gridSpan w:val="5"/>
            <w:tcBorders>
              <w:top w:val="nil"/>
              <w:left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</w:rPr>
              <w:t>6.</w:t>
            </w:r>
          </w:p>
        </w:tc>
        <w:tc>
          <w:tcPr>
            <w:tcW w:w="41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1" w:type="dxa"/>
            <w:gridSpan w:val="2"/>
            <w:tcBorders/>
            <w:shd w:color="auto" w:fill="EAF1DD" w:themeFill="accent3" w:themeFillTint="33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16" w:type="dxa"/>
            <w:gridSpan w:val="3"/>
            <w:tcBorders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15" w:hRule="atLeast"/>
        </w:trPr>
        <w:tc>
          <w:tcPr>
            <w:tcW w:w="2620" w:type="dxa"/>
            <w:gridSpan w:val="11"/>
            <w:tcBorders>
              <w:top w:val="nil"/>
              <w:left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3"/>
            <w:tcBorders/>
            <w:shd w:color="auto" w:fill="EAF1DD" w:themeFill="accent3" w:themeFillTint="33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=</w:t>
            </w:r>
          </w:p>
        </w:tc>
        <w:tc>
          <w:tcPr>
            <w:tcW w:w="2824" w:type="dxa"/>
            <w:gridSpan w:val="17"/>
            <w:tcBorders>
              <w:top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15" w:hRule="atLeast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</w:rPr>
              <w:t>7.</w:t>
            </w:r>
          </w:p>
        </w:tc>
        <w:tc>
          <w:tcPr>
            <w:tcW w:w="41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3"/>
            <w:tcBorders/>
            <w:shd w:color="auto" w:fill="EAF1DD" w:themeFill="accent3" w:themeFillTint="33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20" w:type="dxa"/>
            <w:gridSpan w:val="9"/>
            <w:tcBorders>
              <w:top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15" w:hRule="atLeast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</w:rPr>
              <w:t>8.</w:t>
            </w:r>
          </w:p>
        </w:tc>
        <w:tc>
          <w:tcPr>
            <w:tcW w:w="41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3"/>
            <w:tcBorders/>
            <w:shd w:color="auto" w:fill="EAF1DD" w:themeFill="accent3" w:themeFillTint="33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19" w:type="dxa"/>
            <w:gridSpan w:val="7"/>
            <w:tcBorders>
              <w:top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15" w:hRule="atLeast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</w:rPr>
              <w:t>9.</w:t>
            </w:r>
          </w:p>
        </w:tc>
        <w:tc>
          <w:tcPr>
            <w:tcW w:w="41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3"/>
            <w:tcBorders/>
            <w:shd w:color="auto" w:fill="EAF1DD" w:themeFill="accent3" w:themeFillTint="33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19" w:type="dxa"/>
            <w:gridSpan w:val="7"/>
            <w:tcBorders>
              <w:top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15" w:hRule="atLeast"/>
        </w:trPr>
        <w:tc>
          <w:tcPr>
            <w:tcW w:w="549" w:type="dxa"/>
            <w:tcBorders>
              <w:top w:val="nil"/>
              <w:left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</w:rPr>
              <w:t>10.</w:t>
            </w:r>
          </w:p>
        </w:tc>
        <w:tc>
          <w:tcPr>
            <w:tcW w:w="40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3"/>
            <w:tcBorders/>
            <w:shd w:color="auto" w:fill="EAF1DD" w:themeFill="accent3" w:themeFillTint="33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1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tbl>
      <w:tblPr>
        <w:tblStyle w:val="Mkatabulky"/>
        <w:tblpPr w:vertAnchor="text" w:horzAnchor="text" w:tblpXSpec="right" w:leftFromText="141" w:rightFromText="141" w:tblpY="1"/>
        <w:tblW w:w="4780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"/>
        <w:gridCol w:w="4230"/>
      </w:tblGrid>
      <w:tr>
        <w:trPr>
          <w:trHeight w:val="441" w:hRule="atLeast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ListParagraph"/>
              <w:ind w:left="0" w:hanging="0"/>
              <w:jc w:val="right"/>
              <w:rPr/>
            </w:pPr>
            <w:r>
              <w:rPr/>
              <w:t>1.</w:t>
            </w:r>
            <w:bookmarkStart w:id="0" w:name="__UnoMark__1506_1757568091"/>
            <w:bookmarkEnd w:id="0"/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ListParagraph"/>
              <w:ind w:left="0" w:hanging="0"/>
              <w:rPr/>
            </w:pPr>
            <w:bookmarkStart w:id="1" w:name="__UnoMark__1507_1757568091"/>
            <w:bookmarkEnd w:id="1"/>
            <w:r>
              <w:rPr/>
              <w:t>monosacharid v hroznovém víně</w:t>
            </w:r>
            <w:bookmarkStart w:id="2" w:name="__UnoMark__1508_1757568091"/>
            <w:bookmarkEnd w:id="2"/>
          </w:p>
        </w:tc>
      </w:tr>
      <w:tr>
        <w:trPr>
          <w:trHeight w:val="441" w:hRule="atLeast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ListParagraph"/>
              <w:ind w:left="0" w:hanging="0"/>
              <w:jc w:val="right"/>
              <w:rPr/>
            </w:pPr>
            <w:bookmarkStart w:id="3" w:name="__UnoMark__1509_1757568091"/>
            <w:bookmarkEnd w:id="3"/>
            <w:r>
              <w:rPr/>
              <w:t>2.</w:t>
            </w:r>
            <w:bookmarkStart w:id="4" w:name="__UnoMark__1510_1757568091"/>
            <w:bookmarkEnd w:id="4"/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ListParagraph"/>
              <w:ind w:left="0" w:hanging="0"/>
              <w:rPr/>
            </w:pPr>
            <w:bookmarkStart w:id="5" w:name="__UnoMark__1511_1757568091"/>
            <w:bookmarkEnd w:id="5"/>
            <w:r>
              <w:rPr/>
              <w:t>cukry jsou jednoduché …………</w:t>
            </w:r>
            <w:bookmarkStart w:id="6" w:name="__UnoMark__1512_1757568091"/>
            <w:bookmarkEnd w:id="6"/>
          </w:p>
        </w:tc>
      </w:tr>
      <w:tr>
        <w:trPr>
          <w:trHeight w:val="441" w:hRule="atLeast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ListParagraph"/>
              <w:ind w:left="0" w:hanging="0"/>
              <w:jc w:val="right"/>
              <w:rPr/>
            </w:pPr>
            <w:bookmarkStart w:id="7" w:name="__UnoMark__1513_1757568091"/>
            <w:bookmarkEnd w:id="7"/>
            <w:r>
              <w:rPr/>
              <w:t>3.</w:t>
            </w:r>
            <w:bookmarkStart w:id="8" w:name="__UnoMark__1514_1757568091"/>
            <w:bookmarkEnd w:id="8"/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ListParagraph"/>
              <w:ind w:left="0" w:hanging="0"/>
              <w:rPr/>
            </w:pPr>
            <w:bookmarkStart w:id="9" w:name="__UnoMark__1515_1757568091"/>
            <w:bookmarkEnd w:id="9"/>
            <w:r>
              <w:rPr/>
              <w:t>vyrábí se z řepy cukrovky</w:t>
            </w:r>
            <w:bookmarkStart w:id="10" w:name="__UnoMark__1516_1757568091"/>
            <w:bookmarkEnd w:id="10"/>
          </w:p>
        </w:tc>
      </w:tr>
      <w:tr>
        <w:trPr>
          <w:trHeight w:val="441" w:hRule="atLeast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ListParagraph"/>
              <w:ind w:left="0" w:hanging="0"/>
              <w:jc w:val="right"/>
              <w:rPr/>
            </w:pPr>
            <w:bookmarkStart w:id="11" w:name="__UnoMark__1517_1757568091"/>
            <w:bookmarkEnd w:id="11"/>
            <w:r>
              <w:rPr/>
              <w:t>4.</w:t>
            </w:r>
            <w:bookmarkStart w:id="12" w:name="__UnoMark__1518_1757568091"/>
            <w:bookmarkEnd w:id="12"/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ListParagraph"/>
              <w:ind w:left="0" w:hanging="0"/>
              <w:rPr/>
            </w:pPr>
            <w:bookmarkStart w:id="13" w:name="__UnoMark__1519_1757568091"/>
            <w:bookmarkEnd w:id="13"/>
            <w:r>
              <w:rPr/>
              <w:t>zdrojem sacharózy je také cukrová …</w:t>
            </w:r>
            <w:bookmarkStart w:id="14" w:name="__UnoMark__1520_1757568091"/>
            <w:bookmarkEnd w:id="14"/>
          </w:p>
        </w:tc>
      </w:tr>
      <w:tr>
        <w:trPr>
          <w:trHeight w:val="441" w:hRule="atLeast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ListParagraph"/>
              <w:ind w:left="0" w:hanging="0"/>
              <w:jc w:val="right"/>
              <w:rPr/>
            </w:pPr>
            <w:bookmarkStart w:id="15" w:name="__UnoMark__1521_1757568091"/>
            <w:bookmarkEnd w:id="15"/>
            <w:r>
              <w:rPr/>
              <w:t>5.</w:t>
            </w:r>
            <w:bookmarkStart w:id="16" w:name="__UnoMark__1522_1757568091"/>
            <w:bookmarkEnd w:id="16"/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ListParagraph"/>
              <w:ind w:left="0" w:hanging="0"/>
              <w:rPr/>
            </w:pPr>
            <w:bookmarkStart w:id="17" w:name="__UnoMark__1523_1757568091"/>
            <w:bookmarkEnd w:id="17"/>
            <w:r>
              <w:rPr/>
              <w:t>člověk nemocný cukrovkou</w:t>
            </w:r>
            <w:bookmarkStart w:id="18" w:name="__UnoMark__1524_1757568091"/>
            <w:bookmarkEnd w:id="18"/>
          </w:p>
        </w:tc>
      </w:tr>
      <w:tr>
        <w:trPr>
          <w:trHeight w:val="441" w:hRule="atLeast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ListParagraph"/>
              <w:ind w:left="0" w:hanging="0"/>
              <w:jc w:val="right"/>
              <w:rPr/>
            </w:pPr>
            <w:bookmarkStart w:id="19" w:name="__UnoMark__1525_1757568091"/>
            <w:bookmarkEnd w:id="19"/>
            <w:r>
              <w:rPr/>
              <w:t>6.</w:t>
            </w:r>
            <w:bookmarkStart w:id="20" w:name="__UnoMark__1526_1757568091"/>
            <w:bookmarkEnd w:id="20"/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ListParagraph"/>
              <w:ind w:left="0" w:hanging="0"/>
              <w:rPr/>
            </w:pPr>
            <w:bookmarkStart w:id="21" w:name="__UnoMark__1527_1757568091"/>
            <w:bookmarkEnd w:id="21"/>
            <w:r>
              <w:rPr/>
              <w:t>zásobní sacharid, ukládá se v játrech</w:t>
            </w:r>
            <w:bookmarkStart w:id="22" w:name="__UnoMark__1528_1757568091"/>
            <w:bookmarkEnd w:id="22"/>
          </w:p>
        </w:tc>
      </w:tr>
      <w:tr>
        <w:trPr>
          <w:trHeight w:val="246" w:hRule="atLeast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ListParagraph"/>
              <w:ind w:left="0" w:hanging="0"/>
              <w:jc w:val="right"/>
              <w:rPr/>
            </w:pPr>
            <w:r>
              <w:rPr/>
            </w:r>
            <w:bookmarkStart w:id="23" w:name="__UnoMark__1530_1757568091"/>
            <w:bookmarkStart w:id="24" w:name="__UnoMark__1529_1757568091"/>
            <w:bookmarkStart w:id="25" w:name="__UnoMark__1530_1757568091"/>
            <w:bookmarkStart w:id="26" w:name="__UnoMark__1529_1757568091"/>
            <w:bookmarkEnd w:id="25"/>
            <w:bookmarkEnd w:id="26"/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ListParagraph"/>
              <w:ind w:left="0" w:hanging="0"/>
              <w:rPr/>
            </w:pPr>
            <w:r>
              <w:rPr/>
            </w:r>
            <w:bookmarkStart w:id="27" w:name="__UnoMark__1532_1757568091"/>
            <w:bookmarkStart w:id="28" w:name="__UnoMark__1531_1757568091"/>
            <w:bookmarkStart w:id="29" w:name="__UnoMark__1532_1757568091"/>
            <w:bookmarkStart w:id="30" w:name="__UnoMark__1531_1757568091"/>
            <w:bookmarkEnd w:id="29"/>
            <w:bookmarkEnd w:id="30"/>
          </w:p>
        </w:tc>
      </w:tr>
      <w:tr>
        <w:trPr>
          <w:trHeight w:val="441" w:hRule="atLeast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ListParagraph"/>
              <w:ind w:left="0" w:hanging="0"/>
              <w:jc w:val="right"/>
              <w:rPr/>
            </w:pPr>
            <w:bookmarkStart w:id="31" w:name="__UnoMark__1533_1757568091"/>
            <w:bookmarkEnd w:id="31"/>
            <w:r>
              <w:rPr/>
              <w:t>7.</w:t>
            </w:r>
            <w:bookmarkStart w:id="32" w:name="__UnoMark__1534_1757568091"/>
            <w:bookmarkEnd w:id="32"/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ListParagraph"/>
              <w:ind w:left="0" w:hanging="0"/>
              <w:rPr/>
            </w:pPr>
            <w:bookmarkStart w:id="33" w:name="__UnoMark__1535_1757568091"/>
            <w:bookmarkEnd w:id="33"/>
            <w:r>
              <w:rPr/>
              <w:t>disacharid obsažený v mléce</w:t>
            </w:r>
            <w:bookmarkStart w:id="34" w:name="__UnoMark__1536_1757568091"/>
            <w:bookmarkEnd w:id="34"/>
          </w:p>
        </w:tc>
      </w:tr>
      <w:tr>
        <w:trPr>
          <w:trHeight w:val="441" w:hRule="atLeast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ListParagraph"/>
              <w:ind w:left="0" w:hanging="0"/>
              <w:jc w:val="right"/>
              <w:rPr/>
            </w:pPr>
            <w:bookmarkStart w:id="35" w:name="__UnoMark__1537_1757568091"/>
            <w:bookmarkEnd w:id="35"/>
            <w:r>
              <w:rPr/>
              <w:t>8.</w:t>
            </w:r>
            <w:bookmarkStart w:id="36" w:name="__UnoMark__1538_1757568091"/>
            <w:bookmarkEnd w:id="36"/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ListParagraph"/>
              <w:ind w:left="0" w:hanging="0"/>
              <w:rPr/>
            </w:pPr>
            <w:bookmarkStart w:id="37" w:name="__UnoMark__1539_1757568091"/>
            <w:bookmarkEnd w:id="37"/>
            <w:r>
              <w:rPr/>
              <w:t>sacharid, který je součástí každé rostlinné buňky</w:t>
            </w:r>
            <w:bookmarkStart w:id="38" w:name="__UnoMark__1540_1757568091"/>
            <w:bookmarkEnd w:id="38"/>
          </w:p>
        </w:tc>
      </w:tr>
      <w:tr>
        <w:trPr>
          <w:trHeight w:val="441" w:hRule="atLeast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ListParagraph"/>
              <w:ind w:left="0" w:hanging="0"/>
              <w:jc w:val="right"/>
              <w:rPr/>
            </w:pPr>
            <w:bookmarkStart w:id="39" w:name="__UnoMark__1541_1757568091"/>
            <w:bookmarkEnd w:id="39"/>
            <w:r>
              <w:rPr/>
              <w:t>9.</w:t>
            </w:r>
            <w:bookmarkStart w:id="40" w:name="__UnoMark__1542_1757568091"/>
            <w:bookmarkEnd w:id="40"/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ListParagraph"/>
              <w:ind w:left="0" w:hanging="0"/>
              <w:rPr/>
            </w:pPr>
            <w:bookmarkStart w:id="41" w:name="__UnoMark__1543_1757568091"/>
            <w:bookmarkEnd w:id="41"/>
            <w:r>
              <w:rPr/>
              <w:t>monosacharid, ovocný cukr</w:t>
            </w:r>
            <w:bookmarkStart w:id="42" w:name="__UnoMark__1544_1757568091"/>
            <w:bookmarkEnd w:id="42"/>
          </w:p>
        </w:tc>
      </w:tr>
      <w:tr>
        <w:trPr>
          <w:trHeight w:val="441" w:hRule="atLeast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ListParagraph"/>
              <w:ind w:left="0" w:hanging="0"/>
              <w:jc w:val="right"/>
              <w:rPr/>
            </w:pPr>
            <w:bookmarkStart w:id="43" w:name="__UnoMark__1545_1757568091"/>
            <w:bookmarkEnd w:id="43"/>
            <w:r>
              <w:rPr/>
              <w:t>10.</w:t>
            </w:r>
            <w:bookmarkStart w:id="44" w:name="__UnoMark__1546_1757568091"/>
            <w:bookmarkEnd w:id="44"/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ListParagraph"/>
              <w:ind w:left="0" w:hanging="0"/>
              <w:rPr/>
            </w:pPr>
            <w:bookmarkStart w:id="45" w:name="__UnoMark__1547_1757568091"/>
            <w:bookmarkEnd w:id="45"/>
            <w:r>
              <w:rPr/>
              <w:t>děj probíhající v rostlinách za světla</w:t>
            </w:r>
          </w:p>
        </w:tc>
      </w:tr>
    </w:tbl>
    <w:p>
      <w:pPr>
        <w:pStyle w:val="ListParagraph"/>
        <w:ind w:left="0" w:hanging="0"/>
        <w:jc w:val="both"/>
        <w:rPr>
          <w:b/>
          <w:b/>
        </w:rPr>
      </w:pPr>
      <w:r/>
      <w:r>
        <w:rPr>
          <w:b/>
        </w:rPr>
        <w:br/>
      </w:r>
    </w:p>
    <w:p>
      <w:pPr>
        <w:pStyle w:val="ListParagraph"/>
        <w:ind w:left="0" w:hanging="0"/>
        <w:jc w:val="both"/>
        <w:rPr>
          <w:b/>
          <w:b/>
        </w:rPr>
      </w:pPr>
      <w:r>
        <w:rPr>
          <w:b/>
        </w:rPr>
        <w:t>Tajenka: …………………………………………………..</w:t>
      </w:r>
    </w:p>
    <w:p>
      <w:pPr>
        <w:pStyle w:val="ListParagraph"/>
        <w:ind w:left="360" w:hanging="0"/>
        <w:jc w:val="both"/>
        <w:rPr/>
      </w:pPr>
      <w:r>
        <w:rPr/>
      </w:r>
    </w:p>
    <w:p>
      <w:pPr>
        <w:pStyle w:val="ListParagraph"/>
        <w:ind w:left="360" w:hanging="0"/>
        <w:jc w:val="both"/>
        <w:rPr/>
      </w:pPr>
      <w:r>
        <w:rPr/>
      </w:r>
    </w:p>
    <w:p>
      <w:pPr>
        <w:pStyle w:val="ListParagraph"/>
        <w:ind w:left="360" w:hanging="0"/>
        <w:jc w:val="both"/>
        <w:rPr/>
      </w:pPr>
      <w:r>
        <w:rPr/>
      </w:r>
    </w:p>
    <w:p>
      <w:pPr>
        <w:pStyle w:val="ListParagraph"/>
        <w:ind w:left="360" w:hanging="0"/>
        <w:jc w:val="both"/>
        <w:rPr/>
      </w:pPr>
      <w:r>
        <w:rPr/>
      </w:r>
    </w:p>
    <w:p>
      <w:pPr>
        <w:pStyle w:val="ListParagraph"/>
        <w:ind w:left="360" w:hanging="0"/>
        <w:jc w:val="both"/>
        <w:rPr/>
      </w:pPr>
      <w:r>
        <w:rPr/>
      </w:r>
    </w:p>
    <w:p>
      <w:pPr>
        <w:pStyle w:val="ListParagraph"/>
        <w:ind w:left="360" w:hanging="0"/>
        <w:jc w:val="both"/>
        <w:rPr/>
      </w:pPr>
      <w:r>
        <w:rPr/>
      </w:r>
    </w:p>
    <w:p>
      <w:pPr>
        <w:pStyle w:val="ListParagraph"/>
        <w:ind w:left="360" w:hanging="0"/>
        <w:jc w:val="both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9pt;height:9pt" o:bullet="t">
        <v:imagedata r:id="rId1" o:title=""/>
      </v:shape>
    </w:pict>
  </w:numPicBullet>
  <w:abstractNum w:abstractNumId="1"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4"/>
        <w:szCs w:val="24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50c0"/>
    <w:pPr>
      <w:widowControl/>
      <w:bidi w:val="0"/>
      <w:jc w:val="left"/>
    </w:pPr>
    <w:rPr>
      <w:rFonts w:ascii="Arial" w:hAnsi="Arial" w:eastAsia="Calibri" w:cs="Arial" w:eastAsiaTheme="minorHAnsi"/>
      <w:color w:val="auto"/>
      <w:kern w:val="0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2671be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232d35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color w:val="auto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450c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671be"/>
    <w:pPr/>
    <w:rPr>
      <w:rFonts w:ascii="Tahoma" w:hAnsi="Tahoma" w:cs="Tahoma"/>
      <w:sz w:val="16"/>
      <w:szCs w:val="16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cb037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3.gif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FB88A-341A-4E25-BBF7-657A4E64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LibreOffice/6.2.8.2$Windows_X86_64 LibreOffice_project/f82ddfca21ebc1e222a662a32b25c0c9d20169ee</Application>
  <Pages>2</Pages>
  <Words>559</Words>
  <Characters>3031</Characters>
  <CharactersWithSpaces>3955</CharactersWithSpaces>
  <Paragraphs>105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2013-04-13T17:19:00Z</dcterms:created>
  <dc:creator>marsik</dc:creator>
  <dc:description/>
  <dc:language>cs-CZ</dc:language>
  <cp:lastModifiedBy/>
  <dcterms:modified xsi:type="dcterms:W3CDTF">2020-05-29T10:06:18Z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