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</w:rPr>
        <w:t>Horniny přeměněné</w:t>
      </w:r>
      <w:r>
        <w:rPr/>
        <w:t xml:space="preserve"> (str. 62 – 64), </w:t>
      </w:r>
      <w:r>
        <w:rPr/>
        <w:t>vypracovat+ nalepit do sešitu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Za jakých podmínek se horniny přeměňují?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Všechny přeměny označujeme slovem :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Které horniny mohou být přeměněny? 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Vyvřelé </w:t>
      </w:r>
    </w:p>
    <w:p>
      <w:pPr>
        <w:pStyle w:val="Normal"/>
        <w:numPr>
          <w:ilvl w:val="0"/>
          <w:numId w:val="2"/>
        </w:numPr>
        <w:rPr/>
      </w:pPr>
      <w:r>
        <w:rPr/>
        <w:t>Usazené</w:t>
      </w:r>
    </w:p>
    <w:p>
      <w:pPr>
        <w:pStyle w:val="Normal"/>
        <w:numPr>
          <w:ilvl w:val="0"/>
          <w:numId w:val="2"/>
        </w:numPr>
        <w:rPr/>
      </w:pPr>
      <w:r>
        <w:rPr/>
        <w:t>Již přeměněné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Co znamená pojem regionální přeměna?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Co znamená pojem kontaktní přeměna?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Uveď příklad, kdy dochází k tzv. šokové přeměně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</w:t>
      </w:r>
    </w:p>
    <w:p>
      <w:pPr>
        <w:pStyle w:val="Normal"/>
        <w:rPr/>
      </w:pPr>
      <w:r>
        <w:rPr/>
        <w:t xml:space="preserve">      </w:t>
      </w:r>
      <w:r>
        <w:rPr/>
        <w:t xml:space="preserve">Zástupci: </w:t>
      </w:r>
    </w:p>
    <w:p>
      <w:pPr>
        <w:pStyle w:val="Normal"/>
        <w:rPr/>
      </w:pPr>
      <w:r>
        <w:rPr/>
        <w:t xml:space="preserve">                    </w:t>
      </w:r>
      <w:r>
        <w:rPr>
          <w:b/>
          <w:bCs/>
        </w:rPr>
        <w:t>Fylit</w:t>
      </w:r>
      <w:r>
        <w:rPr/>
        <w:t xml:space="preserve">- břidličnatá hornina, tmavě šedá- zelená, </w:t>
      </w:r>
    </w:p>
    <w:p>
      <w:pPr>
        <w:pStyle w:val="Normal"/>
        <w:rPr/>
      </w:pPr>
      <w:r>
        <w:rPr/>
        <w:t xml:space="preserve">                              </w:t>
      </w:r>
      <w:r>
        <w:rPr/>
        <w:t>obklady, střechy</w:t>
      </w:r>
    </w:p>
    <w:p>
      <w:pPr>
        <w:pStyle w:val="Normal"/>
        <w:rPr/>
      </w:pPr>
      <w:r>
        <w:rPr/>
        <w:t xml:space="preserve">                    </w:t>
      </w:r>
      <w:r>
        <w:rPr>
          <w:b/>
          <w:bCs/>
        </w:rPr>
        <w:t>Svor</w:t>
      </w:r>
      <w:r>
        <w:rPr/>
        <w:t>- břidličnatá hornina- vysoký lesk( obsahuje slídu)</w:t>
      </w:r>
    </w:p>
    <w:p>
      <w:pPr>
        <w:pStyle w:val="Normal"/>
        <w:rPr/>
      </w:pPr>
      <w:r>
        <w:rPr/>
        <w:t xml:space="preserve">                    </w:t>
      </w:r>
      <w:r>
        <w:rPr>
          <w:b/>
          <w:bCs/>
        </w:rPr>
        <w:t>Ruly</w:t>
      </w:r>
      <w:r>
        <w:rPr/>
        <w:t xml:space="preserve"> a) ortoruly- vznik přeměnou žul(světlé)</w:t>
      </w:r>
    </w:p>
    <w:p>
      <w:pPr>
        <w:pStyle w:val="Normal"/>
        <w:rPr/>
      </w:pPr>
      <w:r>
        <w:rPr/>
        <w:t xml:space="preserve">                              </w:t>
      </w:r>
      <w:r>
        <w:rPr/>
        <w:t>b) pararuly-  přeměnou usazených hornin( tmavé)</w:t>
      </w:r>
    </w:p>
    <w:p>
      <w:pPr>
        <w:pStyle w:val="Normal"/>
        <w:rPr/>
      </w:pPr>
      <w:r>
        <w:rPr/>
        <w:t xml:space="preserve">                               </w:t>
      </w:r>
      <w:r>
        <w:rPr/>
        <w:t>použití: štěrk, stavebnictví</w:t>
      </w:r>
    </w:p>
    <w:p>
      <w:pPr>
        <w:pStyle w:val="Normal"/>
        <w:rPr/>
      </w:pPr>
      <w:r>
        <w:rPr/>
        <w:t xml:space="preserve">                     </w:t>
      </w:r>
      <w:r>
        <w:rPr>
          <w:b/>
          <w:bCs/>
        </w:rPr>
        <w:t>Mramor</w:t>
      </w:r>
      <w:r>
        <w:rPr/>
        <w:t>- přeměnou vápenců( světlý- našedlý)</w:t>
      </w:r>
    </w:p>
    <w:p>
      <w:pPr>
        <w:pStyle w:val="Normal"/>
        <w:rPr/>
      </w:pPr>
      <w:r>
        <w:rPr/>
        <w:t xml:space="preserve">                               </w:t>
      </w:r>
      <w:r>
        <w:rPr/>
        <w:t>použití: sochy, dekorační kámen( schody, obklady, dlažba)</w:t>
      </w:r>
    </w:p>
    <w:p>
      <w:pPr>
        <w:pStyle w:val="Normal"/>
        <w:rPr/>
      </w:pPr>
      <w:r>
        <w:rPr/>
        <w:t xml:space="preserve">                      </w:t>
      </w:r>
      <w:r>
        <w:rPr>
          <w:b/>
          <w:bCs/>
        </w:rPr>
        <w:t>Migmatit</w:t>
      </w:r>
      <w:r>
        <w:rPr/>
        <w:t>- vytváří pásky: světlé- tmavé</w:t>
      </w:r>
    </w:p>
    <w:p>
      <w:pPr>
        <w:pStyle w:val="Normal"/>
        <w:rPr/>
      </w:pPr>
      <w:r>
        <w:rPr/>
        <w:t xml:space="preserve">                                </w:t>
      </w:r>
      <w:r>
        <w:rPr/>
        <w:t>použití: dekorační kámen, štěrk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LibreOffice/6.2.8.2$Windows_X86_64 LibreOffice_project/f82ddfca21ebc1e222a662a32b25c0c9d20169ee</Application>
  <Pages>1</Pages>
  <Words>108</Words>
  <Characters>669</Characters>
  <CharactersWithSpaces>1024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2020-05-29T10:45:51Z</dcterms:created>
  <dc:creator/>
  <dc:description/>
  <dc:language>cs-CZ</dc:language>
  <cp:lastModifiedBy/>
  <dcterms:modified xsi:type="dcterms:W3CDTF">2020-05-29T11:14:17Z</dcterms:modified>
  <cp:revision>2</cp:revision>
  <dc:subject/>
  <dc:title/>
</cp:coreProperties>
</file>