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b/>
          <w:color w:val="0070C0"/>
          <w:spacing w:val="40"/>
          <w:sz w:val="28"/>
          <w:szCs w:val="28"/>
          <w:u w:val="single"/>
        </w:rPr>
        <w:t>Trávicí   soustava</w:t>
      </w:r>
    </w:p>
    <w:p>
      <w:pPr>
        <w:pStyle w:val="Normal"/>
        <w:rPr>
          <w:b/>
          <w:b/>
          <w:color w:val="0070C0"/>
          <w:spacing w:val="40"/>
          <w:sz w:val="24"/>
          <w:szCs w:val="24"/>
          <w:u w:val="single"/>
        </w:rPr>
      </w:pPr>
      <w:r>
        <w:drawing>
          <wp:anchor behindDoc="1" distT="0" distB="0" distL="114935" distR="114935" simplePos="0" locked="0" layoutInCell="1" allowOverlap="1" relativeHeight="5">
            <wp:simplePos x="0" y="0"/>
            <wp:positionH relativeFrom="column">
              <wp:posOffset>1124585</wp:posOffset>
            </wp:positionH>
            <wp:positionV relativeFrom="paragraph">
              <wp:posOffset>172085</wp:posOffset>
            </wp:positionV>
            <wp:extent cx="1853565" cy="2512695"/>
            <wp:effectExtent l="0" t="0" r="0" b="0"/>
            <wp:wrapNone/>
            <wp:docPr id="1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4" r="-1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P</w:t>
      </w:r>
      <w:r>
        <w:rPr>
          <w:rFonts w:cs="Times New Roman" w:ascii="Times New Roman" w:hAnsi="Times New Roman"/>
          <w:b/>
          <w:sz w:val="24"/>
          <w:szCs w:val="24"/>
        </w:rPr>
        <w:t>opiš části trávicí soustavy:</w:t>
        <w:tab/>
        <w:tab/>
        <w:tab/>
        <w:tab/>
        <w:tab/>
        <w:tab/>
        <w:t>Pokus se popsat jednotlivé zuby – použij dostupné informace:</w:t>
      </w:r>
    </w:p>
    <w:p>
      <w:pPr>
        <w:pStyle w:val="Normal"/>
        <w:rPr/>
      </w:pPr>
      <w:r>
        <w:drawing>
          <wp:anchor behindDoc="1" distT="0" distB="0" distL="114935" distR="114935" simplePos="0" locked="0" layoutInCell="1" allowOverlap="1" relativeHeight="8">
            <wp:simplePos x="0" y="0"/>
            <wp:positionH relativeFrom="column">
              <wp:posOffset>6098540</wp:posOffset>
            </wp:positionH>
            <wp:positionV relativeFrom="paragraph">
              <wp:posOffset>22860</wp:posOffset>
            </wp:positionV>
            <wp:extent cx="1383665" cy="1936115"/>
            <wp:effectExtent l="0" t="0" r="0" b="0"/>
            <wp:wrapNone/>
            <wp:docPr id="2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9" t="-13" r="-1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tabs>
          <w:tab w:val="clear" w:pos="708"/>
          <w:tab w:val="left" w:pos="86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Vypiš potřeby pro ústní hygienu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89535" simplePos="0" locked="0" layoutInCell="1" allowOverlap="1" relativeHeight="2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4935855" cy="20955"/>
                <wp:effectExtent l="0" t="0" r="0" b="0"/>
                <wp:wrapSquare wrapText="bothSides"/>
                <wp:docPr id="3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5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77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4"/>
                              <w:gridCol w:w="2551"/>
                              <w:gridCol w:w="567"/>
                              <w:gridCol w:w="4121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ústa (jazyk, zuby, sliny)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polykání potravy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hltan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zpracování potravy pomocí žaludečních šťáv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jícen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zahuštění nestrávených zbytků potravy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žaludek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rozmělnění potravy a smíšení se slinami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tenké střevo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pohyb potravy do žaludku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tlusté střevo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hromadí se zde zahuštěné a nestrávené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zbytky potravy a odcházejí ve formě stolice z těla ven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konečník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prolínání a vstřebávání látek do krve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88.65pt;height:1.65pt;mso-wrap-distance-left:0pt;mso-wrap-distance-right:7.05pt;mso-wrap-distance-top:0pt;mso-wrap-distance-bottom:0pt;margin-top:0.05pt;mso-position-vertical-relative:text;margin-left:-5.65pt;mso-position-horizontal-relative:text">
                <v:fill opacity="0f"/>
                <v:textbox>
                  <w:txbxContent>
                    <w:tbl>
                      <w:tblPr>
                        <w:tblW w:w="777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4"/>
                        <w:gridCol w:w="2551"/>
                        <w:gridCol w:w="567"/>
                        <w:gridCol w:w="4121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ústa (jazyk, zuby, sliny)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polykání potravy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hltan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zpracování potravy pomocí žaludečních šťáv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jícen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zahuštění nestrávených zbytků potravy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žaludek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rozmělnění potravy a smíšení se slinami</w:t>
                            </w:r>
                          </w:p>
                        </w:tc>
                      </w:tr>
                      <w:tr>
                        <w:trPr>
                          <w:trHeight w:val="391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tenké střevo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pohyb potravy do žaludku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tlusté střevo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hromadí se zde zahuštěné a nestrávené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zbytky potravy a odcházejí ve formě stolice z těla ven</w:t>
                            </w:r>
                          </w:p>
                        </w:tc>
                      </w:tr>
                      <w:tr>
                        <w:trPr>
                          <w:trHeight w:val="384" w:hRule="atLeast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konečník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prolínání a vstřebávání látek do krve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Zub onemocní kazem, protože: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Podtrhni správně možnosti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mc:AlternateContent>
          <mc:Choice Requires="wps">
            <w:drawing>
              <wp:anchor behindDoc="0" distT="0" distB="0" distL="89535" distR="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588895" cy="1069340"/>
                <wp:effectExtent l="0" t="0" r="0" b="0"/>
                <wp:wrapSquare wrapText="bothSides"/>
                <wp:docPr id="4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0693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77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077"/>
                            </w:tblGrid>
                            <w:tr>
                              <w:trPr>
                                <w:trHeight w:val="1684" w:hRule="atLeast"/>
                              </w:trPr>
                              <w:tc>
                                <w:tcPr>
                                  <w:tcW w:w="40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3.85pt;height:84.2pt;mso-wrap-distance-left:7.05pt;mso-wrap-distance-right:0pt;mso-wrap-distance-top:0pt;mso-wrap-distance-bottom:0pt;margin-top:9.95pt;mso-position-vertical-relative:text;margin-left:581.35pt;mso-position-horizontal:right;mso-position-horizontal-relative:margin">
                <v:fill opacity="0f"/>
                <v:textbox>
                  <w:txbxContent>
                    <w:tbl>
                      <w:tblPr>
                        <w:tblW w:w="4077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077"/>
                      </w:tblGrid>
                      <w:tr>
                        <w:trPr>
                          <w:trHeight w:val="1684" w:hRule="atLeast"/>
                        </w:trPr>
                        <w:tc>
                          <w:tcPr>
                            <w:tcW w:w="407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4318635</wp:posOffset>
            </wp:positionH>
            <wp:positionV relativeFrom="paragraph">
              <wp:posOffset>152400</wp:posOffset>
            </wp:positionV>
            <wp:extent cx="1614170" cy="1038225"/>
            <wp:effectExtent l="0" t="0" r="0" b="0"/>
            <wp:wrapNone/>
            <wp:docPr id="5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" t="-15" r="-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a) nás nakazil virus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b) na povrchu zubu jsou bakterie</w:t>
        <w:tab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c) jíme nevhodnou stravu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  <w:tab/>
        <w:tab/>
      </w:r>
    </w:p>
    <w:p>
      <w:pPr>
        <w:pStyle w:val="Normal"/>
        <w:tabs>
          <w:tab w:val="clear" w:pos="708"/>
          <w:tab w:val="left" w:pos="5241" w:leader="none"/>
        </w:tabs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d) špatně si čistíme zuby</w:t>
        <w:tab/>
        <w:t xml:space="preserve">    </w:t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Jaké zubní pasty znáš?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114935" distR="114935" simplePos="0" locked="0" layoutInCell="1" allowOverlap="1" relativeHeight="7">
            <wp:simplePos x="0" y="0"/>
            <wp:positionH relativeFrom="column">
              <wp:posOffset>6289675</wp:posOffset>
            </wp:positionH>
            <wp:positionV relativeFrom="paragraph">
              <wp:posOffset>-87630</wp:posOffset>
            </wp:positionV>
            <wp:extent cx="807085" cy="814705"/>
            <wp:effectExtent l="0" t="0" r="0" b="0"/>
            <wp:wrapNone/>
            <wp:docPr id="6" name="obrázek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4" t="-46" r="-44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e) nerozkoušeme dobře potravu</w:t>
      </w:r>
      <w:r>
        <mc:AlternateContent>
          <mc:Choice Requires="wps">
            <w:drawing>
              <wp:anchor behindDoc="0" distT="0" distB="0" distL="89535" distR="0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1925320" cy="993140"/>
                <wp:effectExtent l="0" t="0" r="0" b="0"/>
                <wp:wrapSquare wrapText="bothSides"/>
                <wp:docPr id="7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993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03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032"/>
                            </w:tblGrid>
                            <w:tr>
                              <w:trPr>
                                <w:trHeight w:val="1564" w:hRule="atLeast"/>
                              </w:trPr>
                              <w:tc>
                                <w:tcPr>
                                  <w:tcW w:w="303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51.6pt;height:78.2pt;mso-wrap-distance-left:7.05pt;mso-wrap-distance-right:0pt;mso-wrap-distance-top:0pt;mso-wrap-distance-bottom:0pt;margin-top:10.8pt;mso-position-vertical-relative:text;margin-left:633.6pt;mso-position-horizontal:right;mso-position-horizontal-relative:margin">
                <v:fill opacity="0f"/>
                <v:textbox>
                  <w:txbxContent>
                    <w:tbl>
                      <w:tblPr>
                        <w:tblW w:w="3032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032"/>
                      </w:tblGrid>
                      <w:tr>
                        <w:trPr>
                          <w:trHeight w:val="1564" w:hRule="atLeast"/>
                        </w:trPr>
                        <w:tc>
                          <w:tcPr>
                            <w:tcW w:w="303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Víte, že?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Nejtvrdší tkáň v lidském těle je zubní sklovina. Za 24 hodin se v trávicím ústrojí vytvoří 1 litr slin a 2-3 litry žaludeční šťávy. Žaludek se po jídle vyprazdňuje 3-6 hodin, odstranění zbytků jednoho jídla z těla trvá až 72 hodin. Délka tlustého střeva je něco přes 1 metr, tenkého 3-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metr</w:t>
      </w:r>
      <w:r>
        <w:rPr>
          <w:rFonts w:cs="Times New Roman" w:ascii="Times New Roman" w:hAnsi="Times New Roman"/>
          <w:sz w:val="24"/>
          <w:szCs w:val="24"/>
        </w:rPr>
        <w:t>ů</w:t>
      </w:r>
      <w:r>
        <w:rPr>
          <w:rFonts w:cs="Times New Roman" w:ascii="Times New Roman" w:hAnsi="Times New Roman"/>
          <w:sz w:val="24"/>
          <w:szCs w:val="24"/>
        </w:rPr>
        <w:t xml:space="preserve">, jícen asi 25 </w:t>
      </w:r>
      <w:r>
        <w:rPr>
          <w:rFonts w:cs="Times New Roman" w:ascii="Times New Roman" w:hAnsi="Times New Roman"/>
          <w:sz w:val="24"/>
          <w:szCs w:val="24"/>
        </w:rPr>
        <w:t>cm.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cs-CZ" w:bidi="ar-SA" w:eastAsia="zh-CN"/>
    </w:rPr>
  </w:style>
  <w:style w:type="character" w:styleId="WW8Num1z0">
    <w:name w:val="WW8Num1z0"/>
    <w:qFormat/>
    <w:rPr>
      <w:rFonts w:ascii="Times New Roman" w:hAnsi="Times New Roman" w:eastAsia="Calibri" w:cs="Times New Roman"/>
      <w:sz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tavecseseznamem">
    <w:name w:val="Odstavec se seznamem"/>
    <w:basedOn w:val="Normal"/>
    <w:qFormat/>
    <w:pPr>
      <w:spacing w:before="0" w:after="200"/>
      <w:ind w:left="720" w:hanging="0"/>
      <w:contextualSpacing/>
    </w:pPr>
    <w:rPr/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ezmezer">
    <w:name w:val="Bez mezer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cs-CZ" w:bidi="ar-SA" w:eastAsia="zh-CN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</TotalTime>
  <Application>LibreOffice/6.2.8.2$Windows_X86_64 LibreOffice_project/f82ddfca21ebc1e222a662a32b25c0c9d20169ee</Application>
  <Pages>1</Pages>
  <Words>178</Words>
  <Characters>1062</Characters>
  <CharactersWithSpaces>1379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2011-08-07T21:29:00Z</dcterms:created>
  <dc:creator>Alena</dc:creator>
  <dc:description/>
  <cp:keywords/>
  <dc:language>cs-CZ</dc:language>
  <cp:lastModifiedBy/>
  <dcterms:modified xsi:type="dcterms:W3CDTF">2020-05-29T09:48:57Z</dcterms:modified>
  <cp:revision>15</cp:revision>
  <dc:subject/>
  <dc:title/>
</cp:coreProperties>
</file>